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86" w:rsidRDefault="00CD2486" w:rsidP="00CD2486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76C76" w:rsidRPr="00CD2486" w:rsidRDefault="00FA67B7" w:rsidP="00CD248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486">
        <w:rPr>
          <w:rFonts w:ascii="Times New Roman" w:hAnsi="Times New Roman" w:cs="Times New Roman"/>
          <w:b/>
          <w:sz w:val="30"/>
          <w:szCs w:val="30"/>
        </w:rPr>
        <w:t xml:space="preserve">Пансионат </w:t>
      </w:r>
      <w:proofErr w:type="spellStart"/>
      <w:r w:rsidRPr="00CD2486">
        <w:rPr>
          <w:rFonts w:ascii="Times New Roman" w:hAnsi="Times New Roman" w:cs="Times New Roman"/>
          <w:b/>
          <w:sz w:val="30"/>
          <w:szCs w:val="30"/>
        </w:rPr>
        <w:t>Чегет</w:t>
      </w:r>
      <w:proofErr w:type="spellEnd"/>
      <w:r w:rsidRPr="00CD2486">
        <w:rPr>
          <w:rFonts w:ascii="Times New Roman" w:hAnsi="Times New Roman" w:cs="Times New Roman"/>
          <w:b/>
          <w:sz w:val="30"/>
          <w:szCs w:val="30"/>
        </w:rPr>
        <w:t xml:space="preserve"> (поляна </w:t>
      </w:r>
      <w:proofErr w:type="spellStart"/>
      <w:r w:rsidRPr="00CD2486">
        <w:rPr>
          <w:rFonts w:ascii="Times New Roman" w:hAnsi="Times New Roman" w:cs="Times New Roman"/>
          <w:b/>
          <w:sz w:val="30"/>
          <w:szCs w:val="30"/>
        </w:rPr>
        <w:t>Чегет</w:t>
      </w:r>
      <w:proofErr w:type="spellEnd"/>
      <w:r w:rsidRPr="00CD2486">
        <w:rPr>
          <w:rFonts w:ascii="Times New Roman" w:hAnsi="Times New Roman" w:cs="Times New Roman"/>
          <w:b/>
          <w:sz w:val="30"/>
          <w:szCs w:val="30"/>
        </w:rPr>
        <w:t>)</w:t>
      </w:r>
    </w:p>
    <w:p w:rsidR="00FA67B7" w:rsidRPr="00FA67B7" w:rsidRDefault="00FA67B7" w:rsidP="00FA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Чегет</w:t>
      </w:r>
      <w:proofErr w:type="spellEnd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был построен в числе первых объектов размещения в </w:t>
      </w:r>
      <w:proofErr w:type="spellStart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Приэльбрусье</w:t>
      </w:r>
      <w:proofErr w:type="spellEnd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Пансионат "</w:t>
      </w:r>
      <w:proofErr w:type="spellStart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Чегет</w:t>
      </w:r>
      <w:proofErr w:type="spellEnd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в </w:t>
      </w:r>
      <w:proofErr w:type="spellStart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Приэльбрусье</w:t>
      </w:r>
      <w:proofErr w:type="spellEnd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открыл свои двери для гостей в 1974 году.</w:t>
      </w:r>
    </w:p>
    <w:p w:rsidR="00FA67B7" w:rsidRPr="00FA67B7" w:rsidRDefault="00FA67B7" w:rsidP="00FA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Пансионат состоит из одного корпуса в 8 этажей (лифт) и вмещает до 300 человек единовременно.</w:t>
      </w:r>
    </w:p>
    <w:p w:rsidR="00FA67B7" w:rsidRPr="00FA67B7" w:rsidRDefault="00FA67B7" w:rsidP="00FA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Великолепное расположение пансионата "</w:t>
      </w:r>
      <w:proofErr w:type="spellStart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Чегет</w:t>
      </w:r>
      <w:proofErr w:type="spellEnd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вблизи </w:t>
      </w:r>
      <w:proofErr w:type="spellStart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Чегетского</w:t>
      </w:r>
      <w:proofErr w:type="spellEnd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склона, привлекает в пансионат много гостей. Расстояние до канатной станции </w:t>
      </w:r>
      <w:proofErr w:type="spellStart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Чегет</w:t>
      </w:r>
      <w:proofErr w:type="spellEnd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100 метров!</w:t>
      </w:r>
    </w:p>
    <w:p w:rsidR="00FA67B7" w:rsidRPr="00FA67B7" w:rsidRDefault="00FA67B7" w:rsidP="00FA6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услугам гостей на территории пансионата "</w:t>
      </w:r>
      <w:proofErr w:type="spellStart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Чегет</w:t>
      </w:r>
      <w:proofErr w:type="spellEnd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в </w:t>
      </w:r>
      <w:proofErr w:type="spellStart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Приэльбрусье</w:t>
      </w:r>
      <w:proofErr w:type="spellEnd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функционирует столовая, диско клуб, бильярдная, баня. Для любителей активного летнего отдыха имеется волейбольная площадка и теннисный корт.</w:t>
      </w:r>
    </w:p>
    <w:p w:rsidR="00FA67B7" w:rsidRPr="00657D3A" w:rsidRDefault="00FA67B7" w:rsidP="00FA67B7">
      <w:pPr>
        <w:pStyle w:val="moto-textsystem4"/>
        <w:rPr>
          <w:b/>
          <w:u w:val="single"/>
        </w:rPr>
      </w:pPr>
      <w:r w:rsidRPr="00657D3A">
        <w:rPr>
          <w:b/>
          <w:u w:val="single"/>
        </w:rPr>
        <w:t>Инфраструктура</w:t>
      </w:r>
    </w:p>
    <w:p w:rsidR="00FA67B7" w:rsidRDefault="00FA67B7" w:rsidP="00FA67B7">
      <w:pPr>
        <w:pStyle w:val="a3"/>
      </w:pPr>
      <w:r>
        <w:t>Пансионат располагает теннисным и бильярдным залом, волейбольной площадкой, теннисным кортом.</w:t>
      </w:r>
    </w:p>
    <w:p w:rsidR="00FA67B7" w:rsidRDefault="00FA67B7" w:rsidP="00FA67B7">
      <w:pPr>
        <w:pStyle w:val="a3"/>
      </w:pPr>
      <w:r>
        <w:t>Пансионат предоставляют своим гостям услуги по подбору, прокату и последующей сушке горнолыжного снаряжения.</w:t>
      </w:r>
    </w:p>
    <w:p w:rsidR="00FA67B7" w:rsidRDefault="00FA67B7" w:rsidP="00FA67B7">
      <w:pPr>
        <w:pStyle w:val="a3"/>
      </w:pPr>
      <w:r>
        <w:t>Питание производится в собственной столовой. Питание 2-х разовое (комплексное), преимущественно европейская кухня, но присутствуют и блюда кавказско</w:t>
      </w:r>
      <w:proofErr w:type="gramStart"/>
      <w:r>
        <w:t>й-</w:t>
      </w:r>
      <w:proofErr w:type="gramEnd"/>
      <w:r>
        <w:t xml:space="preserve"> национальной кухни.</w:t>
      </w:r>
    </w:p>
    <w:p w:rsidR="00657D3A" w:rsidRDefault="00FA67B7" w:rsidP="00FA67B7">
      <w:pPr>
        <w:pStyle w:val="a3"/>
      </w:pPr>
      <w:proofErr w:type="gramStart"/>
      <w:r>
        <w:t>По</w:t>
      </w:r>
      <w:proofErr w:type="gramEnd"/>
      <w:r>
        <w:t xml:space="preserve"> мимо </w:t>
      </w:r>
      <w:proofErr w:type="gramStart"/>
      <w:r>
        <w:t>столовой</w:t>
      </w:r>
      <w:proofErr w:type="gramEnd"/>
      <w:r>
        <w:t xml:space="preserve"> в пансионате "</w:t>
      </w:r>
      <w:proofErr w:type="spellStart"/>
      <w:r>
        <w:t>Чегет</w:t>
      </w:r>
      <w:proofErr w:type="spellEnd"/>
      <w:r>
        <w:t>" работает бар, который расположен в холле. В меню бара: ароматные чаи, кофе, соки, вода.</w:t>
      </w:r>
    </w:p>
    <w:p w:rsidR="00FA67B7" w:rsidRPr="00FA67B7" w:rsidRDefault="00FA67B7" w:rsidP="00FA67B7">
      <w:pPr>
        <w:pStyle w:val="moto-textsystem4"/>
        <w:rPr>
          <w:b/>
          <w:u w:val="single"/>
        </w:rPr>
      </w:pPr>
      <w:r w:rsidRPr="00FA67B7">
        <w:rPr>
          <w:b/>
          <w:u w:val="single"/>
        </w:rPr>
        <w:t>Другие услуги</w:t>
      </w:r>
    </w:p>
    <w:p w:rsidR="00FA67B7" w:rsidRPr="00FA67B7" w:rsidRDefault="00FA67B7" w:rsidP="00FA67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сейф-ячейки</w:t>
      </w:r>
      <w:proofErr w:type="spellEnd"/>
      <w:proofErr w:type="gramEnd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администратора;</w:t>
      </w:r>
    </w:p>
    <w:p w:rsidR="00FA67B7" w:rsidRPr="00FA67B7" w:rsidRDefault="00FA67B7" w:rsidP="00FA67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 сувениров;</w:t>
      </w:r>
    </w:p>
    <w:p w:rsidR="00FA67B7" w:rsidRPr="00FA67B7" w:rsidRDefault="00FA67B7" w:rsidP="00FA67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медпункт;</w:t>
      </w:r>
    </w:p>
    <w:p w:rsidR="00FA67B7" w:rsidRPr="00FA67B7" w:rsidRDefault="00FA67B7" w:rsidP="00FA67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:rsidR="00FA67B7" w:rsidRPr="00FA67B7" w:rsidRDefault="00FA67B7" w:rsidP="00FA67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дистотека</w:t>
      </w:r>
      <w:proofErr w:type="spellEnd"/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67B7" w:rsidRPr="00FA67B7" w:rsidRDefault="00FA67B7" w:rsidP="00FA67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7B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кинозал.</w:t>
      </w:r>
    </w:p>
    <w:p w:rsidR="00CD2486" w:rsidRPr="00CD2486" w:rsidRDefault="00CD2486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 период с 01.04.2020  по 29.12.2020 г.</w:t>
      </w:r>
    </w:p>
    <w:tbl>
      <w:tblPr>
        <w:tblStyle w:val="a6"/>
        <w:tblW w:w="11165" w:type="dxa"/>
        <w:tblLook w:val="04A0"/>
      </w:tblPr>
      <w:tblGrid>
        <w:gridCol w:w="5353"/>
        <w:gridCol w:w="5812"/>
      </w:tblGrid>
      <w:tr w:rsidR="00CD2486" w:rsidTr="00CD2486">
        <w:tc>
          <w:tcPr>
            <w:tcW w:w="5353" w:type="dxa"/>
          </w:tcPr>
          <w:p w:rsidR="00CD2486" w:rsidRDefault="00CD2486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номеров</w:t>
            </w:r>
          </w:p>
        </w:tc>
        <w:tc>
          <w:tcPr>
            <w:tcW w:w="5812" w:type="dxa"/>
          </w:tcPr>
          <w:p w:rsidR="00CD2486" w:rsidRDefault="00CD2486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 на 1 человека в рублях</w:t>
            </w:r>
          </w:p>
        </w:tc>
      </w:tr>
      <w:tr w:rsidR="00CD2486" w:rsidTr="00CD2486">
        <w:tc>
          <w:tcPr>
            <w:tcW w:w="5353" w:type="dxa"/>
          </w:tcPr>
          <w:p w:rsidR="00CD2486" w:rsidRDefault="00CD2486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ДВМ 2 </w:t>
            </w:r>
            <w:proofErr w:type="gramStart"/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комнатный</w:t>
            </w:r>
            <w:proofErr w:type="gramEnd"/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Проживание с завтраком</w:t>
            </w:r>
          </w:p>
        </w:tc>
        <w:tc>
          <w:tcPr>
            <w:tcW w:w="5812" w:type="dxa"/>
          </w:tcPr>
          <w:p w:rsidR="00CD2486" w:rsidRPr="00CD2486" w:rsidRDefault="00CD2486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486">
              <w:rPr>
                <w:rFonts w:ascii="Times New Roman" w:eastAsia="Times New Roman" w:hAnsi="Times New Roman" w:cs="Times New Roman"/>
                <w:lang w:eastAsia="ru-RU"/>
              </w:rPr>
              <w:t>1600</w:t>
            </w:r>
          </w:p>
        </w:tc>
      </w:tr>
      <w:tr w:rsidR="00CD2486" w:rsidTr="00CD2486">
        <w:tc>
          <w:tcPr>
            <w:tcW w:w="5353" w:type="dxa"/>
          </w:tcPr>
          <w:p w:rsidR="00CD2486" w:rsidRDefault="00CD2486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2+1 блок, улучшенный с ремонтом (5 этаж) Проживание с завтраком</w:t>
            </w:r>
          </w:p>
        </w:tc>
        <w:tc>
          <w:tcPr>
            <w:tcW w:w="5812" w:type="dxa"/>
          </w:tcPr>
          <w:p w:rsidR="00CD2486" w:rsidRPr="00CD2486" w:rsidRDefault="00CD2486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486">
              <w:rPr>
                <w:rFonts w:ascii="Times New Roman" w:eastAsia="Times New Roman" w:hAnsi="Times New Roman" w:cs="Times New Roman"/>
                <w:lang w:eastAsia="ru-RU"/>
              </w:rPr>
              <w:t>1600</w:t>
            </w:r>
          </w:p>
        </w:tc>
      </w:tr>
      <w:tr w:rsidR="00CD2486" w:rsidTr="00CD2486">
        <w:tc>
          <w:tcPr>
            <w:tcW w:w="5353" w:type="dxa"/>
          </w:tcPr>
          <w:p w:rsidR="00CD2486" w:rsidRDefault="00CD2486" w:rsidP="00CD248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2+1 блок, стандарт Проживание с завтраком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CD2486" w:rsidRPr="00CD2486" w:rsidRDefault="00CD2486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486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</w:tr>
      <w:tr w:rsidR="00CD2486" w:rsidTr="00CD2486">
        <w:tc>
          <w:tcPr>
            <w:tcW w:w="5353" w:type="dxa"/>
          </w:tcPr>
          <w:p w:rsidR="00CD2486" w:rsidRPr="00CD2486" w:rsidRDefault="00CD2486" w:rsidP="00CD2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2+3 блок, эконом </w:t>
            </w:r>
            <w:proofErr w:type="spellStart"/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</w:t>
            </w:r>
            <w:proofErr w:type="gramStart"/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Проживание с завтраком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CD2486" w:rsidRPr="00CD2486" w:rsidRDefault="00CD2486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486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</w:tr>
      <w:tr w:rsidR="00CD2486" w:rsidTr="00CD2486">
        <w:tc>
          <w:tcPr>
            <w:tcW w:w="5353" w:type="dxa"/>
          </w:tcPr>
          <w:p w:rsidR="00CD2486" w:rsidRPr="00CD2486" w:rsidRDefault="00CD2486" w:rsidP="00CD2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ДВМ 2 </w:t>
            </w:r>
            <w:proofErr w:type="gramStart"/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комнатный</w:t>
            </w:r>
            <w:proofErr w:type="gramEnd"/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Проживание с </w:t>
            </w:r>
            <w:proofErr w:type="spellStart"/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полупансионом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CD2486" w:rsidRPr="00CD2486" w:rsidRDefault="00CD2486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486">
              <w:rPr>
                <w:rFonts w:ascii="Times New Roman" w:eastAsia="Times New Roman" w:hAnsi="Times New Roman" w:cs="Times New Roman"/>
                <w:lang w:eastAsia="ru-RU"/>
              </w:rPr>
              <w:t>1800</w:t>
            </w:r>
          </w:p>
        </w:tc>
      </w:tr>
      <w:tr w:rsidR="00CD2486" w:rsidTr="00CD2486">
        <w:tc>
          <w:tcPr>
            <w:tcW w:w="5353" w:type="dxa"/>
          </w:tcPr>
          <w:p w:rsidR="00CD2486" w:rsidRPr="00CD2486" w:rsidRDefault="00CD2486" w:rsidP="00CD2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2+1 блок, улучшенный с ремонтом (5 этаж) Проживание с </w:t>
            </w:r>
            <w:proofErr w:type="spellStart"/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полупансионом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CD2486" w:rsidRPr="00CD2486" w:rsidRDefault="00CD2486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486">
              <w:rPr>
                <w:rFonts w:ascii="Times New Roman" w:eastAsia="Times New Roman" w:hAnsi="Times New Roman" w:cs="Times New Roman"/>
                <w:lang w:eastAsia="ru-RU"/>
              </w:rPr>
              <w:t>1800</w:t>
            </w:r>
          </w:p>
        </w:tc>
      </w:tr>
      <w:tr w:rsidR="00CD2486" w:rsidTr="00CD2486">
        <w:tc>
          <w:tcPr>
            <w:tcW w:w="5353" w:type="dxa"/>
          </w:tcPr>
          <w:p w:rsidR="00CD2486" w:rsidRPr="00CD2486" w:rsidRDefault="00CD2486" w:rsidP="00CD2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2+1 блок, стандарт Проживание с </w:t>
            </w:r>
            <w:proofErr w:type="spellStart"/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полупансионом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CD2486" w:rsidRPr="00CD2486" w:rsidRDefault="00CD2486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486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</w:tr>
      <w:tr w:rsidR="00CD2486" w:rsidTr="00CD2486">
        <w:tc>
          <w:tcPr>
            <w:tcW w:w="5353" w:type="dxa"/>
          </w:tcPr>
          <w:p w:rsidR="00CD2486" w:rsidRPr="008F775C" w:rsidRDefault="00CD2486" w:rsidP="00CD2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2+3 блок, эконом </w:t>
            </w:r>
            <w:proofErr w:type="spellStart"/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</w:t>
            </w:r>
            <w:proofErr w:type="gramStart"/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Проживание с </w:t>
            </w:r>
            <w:proofErr w:type="spellStart"/>
            <w:r w:rsidRPr="008F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полупансионом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2486" w:rsidRPr="008F775C" w:rsidRDefault="00CD2486" w:rsidP="00CD24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D2486" w:rsidRPr="00CD2486" w:rsidRDefault="00CD2486" w:rsidP="00CD2486">
            <w:pPr>
              <w:tabs>
                <w:tab w:val="center" w:pos="4677"/>
                <w:tab w:val="left" w:pos="774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486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</w:tr>
    </w:tbl>
    <w:p w:rsidR="00CD2486" w:rsidRDefault="00CD2486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D2486" w:rsidRDefault="00CD2486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D2486" w:rsidRPr="008F775C" w:rsidRDefault="00CD2486" w:rsidP="00CD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486" w:rsidRPr="008F775C" w:rsidRDefault="00CD2486" w:rsidP="00CD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486" w:rsidRDefault="00CD2486" w:rsidP="00CD2486"/>
    <w:p w:rsidR="00CD2486" w:rsidRDefault="00CD2486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2486">
        <w:rPr>
          <w:rFonts w:ascii="Times New Roman" w:eastAsia="Times New Roman" w:hAnsi="Times New Roman" w:cs="Times New Roman"/>
          <w:b/>
          <w:lang w:eastAsia="ru-RU"/>
        </w:rPr>
        <w:t>Новый год с 28.12.2020 по 10.01.2021 г.</w:t>
      </w:r>
    </w:p>
    <w:p w:rsidR="00E3473A" w:rsidRPr="00E3473A" w:rsidRDefault="00E3473A" w:rsidP="00CD2486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473A">
        <w:rPr>
          <w:rFonts w:ascii="Times New Roman" w:eastAsia="Times New Roman" w:hAnsi="Times New Roman" w:cs="Times New Roman"/>
          <w:lang w:eastAsia="ru-RU"/>
        </w:rPr>
        <w:t>Стоимость на 1 человека в рублях</w:t>
      </w:r>
    </w:p>
    <w:tbl>
      <w:tblPr>
        <w:tblStyle w:val="a6"/>
        <w:tblW w:w="0" w:type="auto"/>
        <w:tblLook w:val="04A0"/>
      </w:tblPr>
      <w:tblGrid>
        <w:gridCol w:w="3757"/>
        <w:gridCol w:w="3757"/>
        <w:gridCol w:w="3758"/>
      </w:tblGrid>
      <w:tr w:rsidR="00CD2486" w:rsidRPr="00CD2486" w:rsidTr="00CD2486">
        <w:tc>
          <w:tcPr>
            <w:tcW w:w="3757" w:type="dxa"/>
          </w:tcPr>
          <w:p w:rsidR="00CD2486" w:rsidRPr="00CD2486" w:rsidRDefault="00CD2486" w:rsidP="00CD2486">
            <w:pPr>
              <w:pStyle w:val="a3"/>
              <w:jc w:val="center"/>
              <w:rPr>
                <w:b/>
              </w:rPr>
            </w:pPr>
            <w:r w:rsidRPr="00CD2486">
              <w:rPr>
                <w:b/>
              </w:rPr>
              <w:t>Наименование статей</w:t>
            </w:r>
          </w:p>
        </w:tc>
        <w:tc>
          <w:tcPr>
            <w:tcW w:w="3757" w:type="dxa"/>
          </w:tcPr>
          <w:p w:rsidR="00CD2486" w:rsidRPr="00CD2486" w:rsidRDefault="00CD2486" w:rsidP="00CD2486">
            <w:pPr>
              <w:pStyle w:val="a3"/>
              <w:jc w:val="center"/>
              <w:rPr>
                <w:b/>
              </w:rPr>
            </w:pPr>
            <w:r w:rsidRPr="00CD2486">
              <w:rPr>
                <w:b/>
              </w:rPr>
              <w:t>Проживание с завтраком</w:t>
            </w:r>
          </w:p>
        </w:tc>
        <w:tc>
          <w:tcPr>
            <w:tcW w:w="3758" w:type="dxa"/>
          </w:tcPr>
          <w:p w:rsidR="00CD2486" w:rsidRPr="00CD2486" w:rsidRDefault="00CD2486" w:rsidP="00CD2486">
            <w:pPr>
              <w:pStyle w:val="a3"/>
              <w:jc w:val="center"/>
              <w:rPr>
                <w:b/>
              </w:rPr>
            </w:pPr>
            <w:r w:rsidRPr="00CD2486">
              <w:rPr>
                <w:b/>
              </w:rPr>
              <w:t xml:space="preserve">Проживание с </w:t>
            </w:r>
            <w:proofErr w:type="spellStart"/>
            <w:r w:rsidRPr="00CD2486">
              <w:rPr>
                <w:b/>
              </w:rPr>
              <w:t>полупансионом</w:t>
            </w:r>
            <w:proofErr w:type="spellEnd"/>
            <w:r w:rsidRPr="00CD2486">
              <w:rPr>
                <w:b/>
              </w:rPr>
              <w:t xml:space="preserve"> (ужин)</w:t>
            </w:r>
          </w:p>
        </w:tc>
      </w:tr>
      <w:tr w:rsidR="00CD2486" w:rsidTr="00CD2486">
        <w:tc>
          <w:tcPr>
            <w:tcW w:w="3757" w:type="dxa"/>
          </w:tcPr>
          <w:p w:rsidR="00CD2486" w:rsidRDefault="00E3473A" w:rsidP="00E3473A">
            <w:pPr>
              <w:pStyle w:val="a3"/>
              <w:jc w:val="center"/>
            </w:pPr>
            <w:r>
              <w:t>2-х комнатный 2-х местный</w:t>
            </w:r>
          </w:p>
        </w:tc>
        <w:tc>
          <w:tcPr>
            <w:tcW w:w="3757" w:type="dxa"/>
          </w:tcPr>
          <w:p w:rsidR="00CD2486" w:rsidRDefault="00E3473A" w:rsidP="00E3473A">
            <w:pPr>
              <w:pStyle w:val="a3"/>
              <w:jc w:val="center"/>
            </w:pPr>
            <w:r>
              <w:t>3600</w:t>
            </w:r>
          </w:p>
        </w:tc>
        <w:tc>
          <w:tcPr>
            <w:tcW w:w="3758" w:type="dxa"/>
          </w:tcPr>
          <w:p w:rsidR="00CD2486" w:rsidRDefault="00E3473A" w:rsidP="00E3473A">
            <w:pPr>
              <w:pStyle w:val="a3"/>
              <w:jc w:val="center"/>
            </w:pPr>
            <w:r>
              <w:t>3900</w:t>
            </w:r>
          </w:p>
        </w:tc>
      </w:tr>
      <w:tr w:rsidR="00CD2486" w:rsidTr="00CD2486">
        <w:tc>
          <w:tcPr>
            <w:tcW w:w="3757" w:type="dxa"/>
          </w:tcPr>
          <w:p w:rsidR="00CD2486" w:rsidRDefault="00E3473A" w:rsidP="00E3473A">
            <w:pPr>
              <w:pStyle w:val="a3"/>
              <w:jc w:val="center"/>
            </w:pPr>
            <w:r>
              <w:t>2+1 блок, улучшенный с ремонтом (5 этаж)</w:t>
            </w:r>
          </w:p>
        </w:tc>
        <w:tc>
          <w:tcPr>
            <w:tcW w:w="3757" w:type="dxa"/>
          </w:tcPr>
          <w:p w:rsidR="00CD2486" w:rsidRDefault="00E3473A" w:rsidP="00E3473A">
            <w:pPr>
              <w:pStyle w:val="a3"/>
              <w:jc w:val="center"/>
            </w:pPr>
            <w:r>
              <w:t>3000</w:t>
            </w:r>
          </w:p>
        </w:tc>
        <w:tc>
          <w:tcPr>
            <w:tcW w:w="3758" w:type="dxa"/>
          </w:tcPr>
          <w:p w:rsidR="00CD2486" w:rsidRDefault="00E3473A" w:rsidP="00E3473A">
            <w:pPr>
              <w:pStyle w:val="a3"/>
              <w:jc w:val="center"/>
            </w:pPr>
            <w:r>
              <w:t>3300</w:t>
            </w:r>
          </w:p>
        </w:tc>
      </w:tr>
      <w:tr w:rsidR="00CD2486" w:rsidTr="00CD2486">
        <w:tc>
          <w:tcPr>
            <w:tcW w:w="3757" w:type="dxa"/>
          </w:tcPr>
          <w:p w:rsidR="00CD2486" w:rsidRDefault="00E3473A" w:rsidP="00E3473A">
            <w:pPr>
              <w:pStyle w:val="a3"/>
              <w:jc w:val="center"/>
            </w:pPr>
            <w:r>
              <w:t>2+1 блок, стандарт</w:t>
            </w:r>
          </w:p>
        </w:tc>
        <w:tc>
          <w:tcPr>
            <w:tcW w:w="3757" w:type="dxa"/>
          </w:tcPr>
          <w:p w:rsidR="00CD2486" w:rsidRDefault="00E3473A" w:rsidP="00E3473A">
            <w:pPr>
              <w:pStyle w:val="a3"/>
              <w:jc w:val="center"/>
            </w:pPr>
            <w:r>
              <w:t>2200</w:t>
            </w:r>
          </w:p>
        </w:tc>
        <w:tc>
          <w:tcPr>
            <w:tcW w:w="3758" w:type="dxa"/>
          </w:tcPr>
          <w:p w:rsidR="00CD2486" w:rsidRDefault="00E3473A" w:rsidP="00E3473A">
            <w:pPr>
              <w:pStyle w:val="a3"/>
              <w:jc w:val="center"/>
            </w:pPr>
            <w:r>
              <w:t>2500</w:t>
            </w:r>
          </w:p>
        </w:tc>
      </w:tr>
      <w:tr w:rsidR="00CD2486" w:rsidTr="00CD2486">
        <w:tc>
          <w:tcPr>
            <w:tcW w:w="3757" w:type="dxa"/>
          </w:tcPr>
          <w:p w:rsidR="00CD2486" w:rsidRDefault="00E3473A" w:rsidP="00E3473A">
            <w:pPr>
              <w:pStyle w:val="a3"/>
              <w:jc w:val="center"/>
            </w:pPr>
            <w:r>
              <w:t>2+3 блок, эконом класс</w:t>
            </w:r>
          </w:p>
        </w:tc>
        <w:tc>
          <w:tcPr>
            <w:tcW w:w="3757" w:type="dxa"/>
          </w:tcPr>
          <w:p w:rsidR="00CD2486" w:rsidRDefault="00E3473A" w:rsidP="00E3473A">
            <w:pPr>
              <w:pStyle w:val="a3"/>
              <w:jc w:val="center"/>
            </w:pPr>
            <w:r>
              <w:t>1650</w:t>
            </w:r>
          </w:p>
        </w:tc>
        <w:tc>
          <w:tcPr>
            <w:tcW w:w="3758" w:type="dxa"/>
          </w:tcPr>
          <w:p w:rsidR="00CD2486" w:rsidRDefault="00E3473A" w:rsidP="00E3473A">
            <w:pPr>
              <w:pStyle w:val="a3"/>
              <w:jc w:val="center"/>
            </w:pPr>
            <w:r>
              <w:t>1950</w:t>
            </w:r>
          </w:p>
        </w:tc>
      </w:tr>
    </w:tbl>
    <w:p w:rsidR="00CD2486" w:rsidRDefault="00CD2486" w:rsidP="00FA67B7">
      <w:pPr>
        <w:pStyle w:val="a3"/>
      </w:pPr>
    </w:p>
    <w:p w:rsidR="00E3473A" w:rsidRDefault="00E3473A" w:rsidP="00E3473A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 период 11.01.2021 по 10.04.2021 г.</w:t>
      </w:r>
    </w:p>
    <w:p w:rsidR="00E3473A" w:rsidRPr="00E3473A" w:rsidRDefault="00E3473A" w:rsidP="00E3473A">
      <w:pPr>
        <w:tabs>
          <w:tab w:val="center" w:pos="4677"/>
          <w:tab w:val="left" w:pos="77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473A">
        <w:rPr>
          <w:rFonts w:ascii="Times New Roman" w:eastAsia="Times New Roman" w:hAnsi="Times New Roman" w:cs="Times New Roman"/>
          <w:lang w:eastAsia="ru-RU"/>
        </w:rPr>
        <w:t>Стоимость на 1 человека в рублях</w:t>
      </w:r>
    </w:p>
    <w:tbl>
      <w:tblPr>
        <w:tblStyle w:val="a6"/>
        <w:tblW w:w="0" w:type="auto"/>
        <w:tblLook w:val="04A0"/>
      </w:tblPr>
      <w:tblGrid>
        <w:gridCol w:w="3757"/>
        <w:gridCol w:w="3757"/>
        <w:gridCol w:w="3758"/>
      </w:tblGrid>
      <w:tr w:rsidR="00E3473A" w:rsidRPr="00CD2486" w:rsidTr="00822391">
        <w:tc>
          <w:tcPr>
            <w:tcW w:w="3757" w:type="dxa"/>
          </w:tcPr>
          <w:p w:rsidR="00E3473A" w:rsidRPr="00CD2486" w:rsidRDefault="00E3473A" w:rsidP="00822391">
            <w:pPr>
              <w:pStyle w:val="a3"/>
              <w:jc w:val="center"/>
              <w:rPr>
                <w:b/>
              </w:rPr>
            </w:pPr>
            <w:r w:rsidRPr="00CD2486">
              <w:rPr>
                <w:b/>
              </w:rPr>
              <w:t>Наименование статей</w:t>
            </w:r>
          </w:p>
        </w:tc>
        <w:tc>
          <w:tcPr>
            <w:tcW w:w="3757" w:type="dxa"/>
          </w:tcPr>
          <w:p w:rsidR="00E3473A" w:rsidRPr="00CD2486" w:rsidRDefault="00E3473A" w:rsidP="00822391">
            <w:pPr>
              <w:pStyle w:val="a3"/>
              <w:jc w:val="center"/>
              <w:rPr>
                <w:b/>
              </w:rPr>
            </w:pPr>
            <w:r w:rsidRPr="00CD2486">
              <w:rPr>
                <w:b/>
              </w:rPr>
              <w:t>Проживание с завтраком</w:t>
            </w:r>
          </w:p>
        </w:tc>
        <w:tc>
          <w:tcPr>
            <w:tcW w:w="3758" w:type="dxa"/>
          </w:tcPr>
          <w:p w:rsidR="00E3473A" w:rsidRPr="00CD2486" w:rsidRDefault="00E3473A" w:rsidP="00822391">
            <w:pPr>
              <w:pStyle w:val="a3"/>
              <w:jc w:val="center"/>
              <w:rPr>
                <w:b/>
              </w:rPr>
            </w:pPr>
            <w:r w:rsidRPr="00CD2486">
              <w:rPr>
                <w:b/>
              </w:rPr>
              <w:t xml:space="preserve">Проживание с </w:t>
            </w:r>
            <w:proofErr w:type="spellStart"/>
            <w:r w:rsidRPr="00CD2486">
              <w:rPr>
                <w:b/>
              </w:rPr>
              <w:t>полупансионом</w:t>
            </w:r>
            <w:proofErr w:type="spellEnd"/>
            <w:r w:rsidRPr="00CD2486">
              <w:rPr>
                <w:b/>
              </w:rPr>
              <w:t xml:space="preserve"> (ужин)</w:t>
            </w:r>
          </w:p>
        </w:tc>
      </w:tr>
      <w:tr w:rsidR="00E3473A" w:rsidTr="00822391">
        <w:tc>
          <w:tcPr>
            <w:tcW w:w="3757" w:type="dxa"/>
          </w:tcPr>
          <w:p w:rsidR="00E3473A" w:rsidRDefault="00E3473A" w:rsidP="00822391">
            <w:pPr>
              <w:pStyle w:val="a3"/>
              <w:jc w:val="center"/>
            </w:pPr>
            <w:r>
              <w:t>2-х комнатный 2-х местный</w:t>
            </w:r>
          </w:p>
        </w:tc>
        <w:tc>
          <w:tcPr>
            <w:tcW w:w="3757" w:type="dxa"/>
          </w:tcPr>
          <w:p w:rsidR="00E3473A" w:rsidRDefault="00E3473A" w:rsidP="00822391">
            <w:pPr>
              <w:pStyle w:val="a3"/>
              <w:jc w:val="center"/>
            </w:pPr>
            <w:r>
              <w:t>1950</w:t>
            </w:r>
          </w:p>
        </w:tc>
        <w:tc>
          <w:tcPr>
            <w:tcW w:w="3758" w:type="dxa"/>
          </w:tcPr>
          <w:p w:rsidR="00E3473A" w:rsidRDefault="00E3473A" w:rsidP="00822391">
            <w:pPr>
              <w:pStyle w:val="a3"/>
              <w:jc w:val="center"/>
            </w:pPr>
            <w:r>
              <w:t>2250</w:t>
            </w:r>
          </w:p>
        </w:tc>
      </w:tr>
      <w:tr w:rsidR="00E3473A" w:rsidTr="00822391">
        <w:tc>
          <w:tcPr>
            <w:tcW w:w="3757" w:type="dxa"/>
          </w:tcPr>
          <w:p w:rsidR="00E3473A" w:rsidRDefault="00E3473A" w:rsidP="00822391">
            <w:pPr>
              <w:pStyle w:val="a3"/>
              <w:jc w:val="center"/>
            </w:pPr>
            <w:r>
              <w:t>2+1 блок, улучшенный с ремонтом (5 этаж)</w:t>
            </w:r>
          </w:p>
        </w:tc>
        <w:tc>
          <w:tcPr>
            <w:tcW w:w="3757" w:type="dxa"/>
          </w:tcPr>
          <w:p w:rsidR="00E3473A" w:rsidRDefault="00E3473A" w:rsidP="00822391">
            <w:pPr>
              <w:pStyle w:val="a3"/>
              <w:jc w:val="center"/>
            </w:pPr>
            <w:r>
              <w:t>1850</w:t>
            </w:r>
          </w:p>
        </w:tc>
        <w:tc>
          <w:tcPr>
            <w:tcW w:w="3758" w:type="dxa"/>
          </w:tcPr>
          <w:p w:rsidR="00E3473A" w:rsidRDefault="00E3473A" w:rsidP="00822391">
            <w:pPr>
              <w:pStyle w:val="a3"/>
              <w:jc w:val="center"/>
            </w:pPr>
            <w:r>
              <w:t>2150</w:t>
            </w:r>
          </w:p>
        </w:tc>
      </w:tr>
      <w:tr w:rsidR="00E3473A" w:rsidTr="00822391">
        <w:tc>
          <w:tcPr>
            <w:tcW w:w="3757" w:type="dxa"/>
          </w:tcPr>
          <w:p w:rsidR="00E3473A" w:rsidRDefault="00E3473A" w:rsidP="00822391">
            <w:pPr>
              <w:pStyle w:val="a3"/>
              <w:jc w:val="center"/>
            </w:pPr>
            <w:r>
              <w:t>2+1 блок, стандарт</w:t>
            </w:r>
          </w:p>
        </w:tc>
        <w:tc>
          <w:tcPr>
            <w:tcW w:w="3757" w:type="dxa"/>
          </w:tcPr>
          <w:p w:rsidR="00E3473A" w:rsidRDefault="00E3473A" w:rsidP="00822391">
            <w:pPr>
              <w:pStyle w:val="a3"/>
              <w:jc w:val="center"/>
            </w:pPr>
            <w:r>
              <w:t>1450</w:t>
            </w:r>
          </w:p>
        </w:tc>
        <w:tc>
          <w:tcPr>
            <w:tcW w:w="3758" w:type="dxa"/>
          </w:tcPr>
          <w:p w:rsidR="00E3473A" w:rsidRDefault="00E3473A" w:rsidP="00822391">
            <w:pPr>
              <w:pStyle w:val="a3"/>
              <w:jc w:val="center"/>
            </w:pPr>
            <w:r>
              <w:t>1750</w:t>
            </w:r>
          </w:p>
        </w:tc>
      </w:tr>
      <w:tr w:rsidR="00E3473A" w:rsidTr="00822391">
        <w:tc>
          <w:tcPr>
            <w:tcW w:w="3757" w:type="dxa"/>
          </w:tcPr>
          <w:p w:rsidR="00E3473A" w:rsidRDefault="00E3473A" w:rsidP="00822391">
            <w:pPr>
              <w:pStyle w:val="a3"/>
              <w:jc w:val="center"/>
            </w:pPr>
            <w:r>
              <w:t>2+3 блок, эконом класс</w:t>
            </w:r>
          </w:p>
        </w:tc>
        <w:tc>
          <w:tcPr>
            <w:tcW w:w="3757" w:type="dxa"/>
          </w:tcPr>
          <w:p w:rsidR="00E3473A" w:rsidRDefault="00E3473A" w:rsidP="00822391">
            <w:pPr>
              <w:pStyle w:val="a3"/>
              <w:jc w:val="center"/>
            </w:pPr>
            <w:r>
              <w:t>1250</w:t>
            </w:r>
          </w:p>
        </w:tc>
        <w:tc>
          <w:tcPr>
            <w:tcW w:w="3758" w:type="dxa"/>
          </w:tcPr>
          <w:p w:rsidR="00E3473A" w:rsidRDefault="00E3473A" w:rsidP="00822391">
            <w:pPr>
              <w:pStyle w:val="a3"/>
              <w:jc w:val="center"/>
            </w:pPr>
            <w:r>
              <w:t>1550</w:t>
            </w:r>
          </w:p>
        </w:tc>
      </w:tr>
    </w:tbl>
    <w:p w:rsidR="00E3473A" w:rsidRDefault="00E3473A" w:rsidP="00FA67B7">
      <w:pPr>
        <w:pStyle w:val="a3"/>
      </w:pPr>
    </w:p>
    <w:p w:rsidR="00E3473A" w:rsidRPr="00E3473A" w:rsidRDefault="00E3473A" w:rsidP="00E3473A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3473A">
        <w:rPr>
          <w:rFonts w:ascii="Times New Roman" w:hAnsi="Times New Roman"/>
          <w:sz w:val="24"/>
          <w:szCs w:val="24"/>
          <w:lang w:eastAsia="ru-RU"/>
        </w:rPr>
        <w:t>Дети до 3 лет бесплатно, без предоставления  дополнительного места; с 3 до 8 лет 50% скидка на проживание;</w:t>
      </w:r>
    </w:p>
    <w:p w:rsidR="00E3473A" w:rsidRPr="00E3473A" w:rsidRDefault="00E3473A" w:rsidP="00E3473A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3473A">
        <w:rPr>
          <w:rFonts w:ascii="Times New Roman" w:hAnsi="Times New Roman"/>
          <w:sz w:val="24"/>
          <w:szCs w:val="24"/>
          <w:lang w:eastAsia="ru-RU"/>
        </w:rPr>
        <w:t>Стоимость доп</w:t>
      </w:r>
      <w:proofErr w:type="gramStart"/>
      <w:r w:rsidRPr="00E3473A">
        <w:rPr>
          <w:rFonts w:ascii="Times New Roman" w:hAnsi="Times New Roman"/>
          <w:sz w:val="24"/>
          <w:szCs w:val="24"/>
          <w:lang w:eastAsia="ru-RU"/>
        </w:rPr>
        <w:t>.м</w:t>
      </w:r>
      <w:proofErr w:type="gramEnd"/>
      <w:r w:rsidRPr="00E3473A">
        <w:rPr>
          <w:rFonts w:ascii="Times New Roman" w:hAnsi="Times New Roman"/>
          <w:sz w:val="24"/>
          <w:szCs w:val="24"/>
          <w:lang w:eastAsia="ru-RU"/>
        </w:rPr>
        <w:t xml:space="preserve">еста в  (2хкомнатном 2х местном номере) 50% от основной стоимости </w:t>
      </w:r>
      <w:proofErr w:type="spellStart"/>
      <w:r w:rsidRPr="00E3473A">
        <w:rPr>
          <w:rFonts w:ascii="Times New Roman" w:hAnsi="Times New Roman"/>
          <w:sz w:val="24"/>
          <w:szCs w:val="24"/>
          <w:lang w:eastAsia="ru-RU"/>
        </w:rPr>
        <w:t>проживания+завтрак</w:t>
      </w:r>
      <w:proofErr w:type="spellEnd"/>
      <w:r w:rsidRPr="00E3473A">
        <w:rPr>
          <w:rFonts w:ascii="Times New Roman" w:hAnsi="Times New Roman"/>
          <w:sz w:val="24"/>
          <w:szCs w:val="24"/>
          <w:lang w:eastAsia="ru-RU"/>
        </w:rPr>
        <w:t>;</w:t>
      </w:r>
    </w:p>
    <w:p w:rsidR="00E3473A" w:rsidRPr="00E3473A" w:rsidRDefault="00E3473A" w:rsidP="00E3473A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3473A">
        <w:rPr>
          <w:rFonts w:ascii="Times New Roman" w:hAnsi="Times New Roman"/>
          <w:sz w:val="24"/>
          <w:szCs w:val="24"/>
          <w:lang w:eastAsia="ru-RU"/>
        </w:rPr>
        <w:t>Новогодний банкет 3000 руб. с человека. Детям до 14 лет скидка 50%.</w:t>
      </w:r>
    </w:p>
    <w:p w:rsidR="00E3473A" w:rsidRPr="00E3473A" w:rsidRDefault="00E3473A" w:rsidP="00E3473A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3473A">
        <w:rPr>
          <w:rFonts w:ascii="Times New Roman" w:hAnsi="Times New Roman"/>
          <w:sz w:val="24"/>
          <w:szCs w:val="24"/>
          <w:lang w:eastAsia="ru-RU"/>
        </w:rPr>
        <w:t>При проживании группы свыше  100 чел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E3473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3473A">
        <w:rPr>
          <w:rFonts w:ascii="Times New Roman" w:hAnsi="Times New Roman"/>
          <w:sz w:val="24"/>
          <w:szCs w:val="24"/>
          <w:lang w:eastAsia="ru-RU"/>
        </w:rPr>
        <w:t>конференц</w:t>
      </w:r>
      <w:proofErr w:type="spellEnd"/>
      <w:r w:rsidRPr="00E3473A">
        <w:rPr>
          <w:rFonts w:ascii="Times New Roman" w:hAnsi="Times New Roman"/>
          <w:sz w:val="24"/>
          <w:szCs w:val="24"/>
          <w:lang w:eastAsia="ru-RU"/>
        </w:rPr>
        <w:t xml:space="preserve"> зал</w:t>
      </w:r>
      <w:proofErr w:type="gramEnd"/>
      <w:r w:rsidRPr="00E3473A">
        <w:rPr>
          <w:rFonts w:ascii="Times New Roman" w:hAnsi="Times New Roman"/>
          <w:sz w:val="24"/>
          <w:szCs w:val="24"/>
          <w:lang w:eastAsia="ru-RU"/>
        </w:rPr>
        <w:t xml:space="preserve"> предоставляется бесплатно. </w:t>
      </w:r>
    </w:p>
    <w:p w:rsidR="00E3473A" w:rsidRPr="00FA67B7" w:rsidRDefault="00E3473A" w:rsidP="00FA67B7">
      <w:pPr>
        <w:pStyle w:val="a3"/>
      </w:pPr>
    </w:p>
    <w:sectPr w:rsidR="00E3473A" w:rsidRPr="00FA67B7" w:rsidSect="00CD2486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073"/>
    <w:multiLevelType w:val="multilevel"/>
    <w:tmpl w:val="F3D8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A3FBF"/>
    <w:multiLevelType w:val="hybridMultilevel"/>
    <w:tmpl w:val="B66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4C5C18"/>
    <w:multiLevelType w:val="multilevel"/>
    <w:tmpl w:val="C1FC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C74FA4"/>
    <w:multiLevelType w:val="multilevel"/>
    <w:tmpl w:val="32C4E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24B05"/>
    <w:multiLevelType w:val="multilevel"/>
    <w:tmpl w:val="FADC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8F2"/>
    <w:rsid w:val="00386753"/>
    <w:rsid w:val="00587639"/>
    <w:rsid w:val="00657D3A"/>
    <w:rsid w:val="006B0CA8"/>
    <w:rsid w:val="006C2445"/>
    <w:rsid w:val="006F043F"/>
    <w:rsid w:val="00714038"/>
    <w:rsid w:val="007E722B"/>
    <w:rsid w:val="008B0267"/>
    <w:rsid w:val="008C78F2"/>
    <w:rsid w:val="008F3D20"/>
    <w:rsid w:val="009425FC"/>
    <w:rsid w:val="00CD2486"/>
    <w:rsid w:val="00D76C76"/>
    <w:rsid w:val="00E3473A"/>
    <w:rsid w:val="00FA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2">
    <w:name w:val="heading 2"/>
    <w:basedOn w:val="a"/>
    <w:link w:val="20"/>
    <w:uiPriority w:val="9"/>
    <w:qFormat/>
    <w:rsid w:val="00FA6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8F2"/>
    <w:rPr>
      <w:b/>
      <w:bCs/>
    </w:rPr>
  </w:style>
  <w:style w:type="character" w:styleId="a5">
    <w:name w:val="Hyperlink"/>
    <w:basedOn w:val="a0"/>
    <w:uiPriority w:val="99"/>
    <w:semiHidden/>
    <w:unhideWhenUsed/>
    <w:rsid w:val="008C78F2"/>
    <w:rPr>
      <w:color w:val="0000FF"/>
      <w:u w:val="single"/>
    </w:rPr>
  </w:style>
  <w:style w:type="paragraph" w:customStyle="1" w:styleId="moto-textsystem4">
    <w:name w:val="moto-text_system_4"/>
    <w:basedOn w:val="a"/>
    <w:rsid w:val="006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to-textsystem9">
    <w:name w:val="moto-text_system_9"/>
    <w:basedOn w:val="a"/>
    <w:rsid w:val="006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E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A67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Абзац списка1"/>
    <w:basedOn w:val="a"/>
    <w:rsid w:val="00E3473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0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2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0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2020-10-27T14:55:00Z</dcterms:created>
  <dcterms:modified xsi:type="dcterms:W3CDTF">2020-10-27T15:21:00Z</dcterms:modified>
</cp:coreProperties>
</file>